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59" w:rsidRPr="00827759" w:rsidRDefault="00827759" w:rsidP="00827759">
      <w:pPr>
        <w:keepNext/>
        <w:numPr>
          <w:ilvl w:val="2"/>
          <w:numId w:val="0"/>
        </w:numPr>
        <w:tabs>
          <w:tab w:val="num" w:pos="1276"/>
        </w:tabs>
        <w:spacing w:before="480" w:after="120"/>
        <w:ind w:left="1276" w:hanging="851"/>
        <w:jc w:val="both"/>
        <w:outlineLvl w:val="2"/>
        <w:rPr>
          <w:rFonts w:ascii="Arial" w:hAnsi="Arial" w:cs="Arial"/>
          <w:b/>
          <w:bCs/>
          <w:sz w:val="32"/>
          <w:szCs w:val="26"/>
          <w:lang w:eastAsia="en-US"/>
        </w:rPr>
      </w:pPr>
      <w:bookmarkStart w:id="0" w:name="_GoBack"/>
      <w:bookmarkEnd w:id="0"/>
      <w:r w:rsidRPr="00827759">
        <w:rPr>
          <w:rFonts w:ascii="Arial" w:hAnsi="Arial" w:cs="Arial"/>
          <w:b/>
          <w:bCs/>
          <w:sz w:val="32"/>
          <w:szCs w:val="26"/>
          <w:lang w:eastAsia="en-US"/>
        </w:rPr>
        <w:t xml:space="preserve">Vježba </w:t>
      </w:r>
      <w:r>
        <w:rPr>
          <w:rFonts w:ascii="Arial" w:hAnsi="Arial" w:cs="Arial"/>
          <w:b/>
          <w:bCs/>
          <w:sz w:val="32"/>
          <w:szCs w:val="26"/>
          <w:lang w:eastAsia="en-US"/>
        </w:rPr>
        <w:t>4.</w:t>
      </w:r>
    </w:p>
    <w:p w:rsidR="00827759" w:rsidRDefault="00827759" w:rsidP="0082775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827759" w:rsidRPr="00827759" w:rsidRDefault="00827759" w:rsidP="0082775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27759">
        <w:rPr>
          <w:rFonts w:ascii="Arial" w:hAnsi="Arial" w:cs="Arial"/>
          <w:b/>
          <w:sz w:val="22"/>
          <w:szCs w:val="22"/>
          <w:lang w:eastAsia="en-US"/>
        </w:rPr>
        <w:t>Zadatak 1.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27759">
        <w:rPr>
          <w:rFonts w:ascii="Arial" w:hAnsi="Arial" w:cs="Arial"/>
          <w:sz w:val="22"/>
          <w:szCs w:val="22"/>
          <w:lang w:eastAsia="en-US"/>
        </w:rPr>
        <w:t xml:space="preserve">Pomoću programa PC </w:t>
      </w:r>
      <w:proofErr w:type="spellStart"/>
      <w:r w:rsidRPr="00827759">
        <w:rPr>
          <w:rFonts w:ascii="Arial" w:hAnsi="Arial" w:cs="Arial"/>
          <w:sz w:val="22"/>
          <w:szCs w:val="22"/>
          <w:lang w:eastAsia="en-US"/>
        </w:rPr>
        <w:t>Wizard</w:t>
      </w:r>
      <w:proofErr w:type="spellEnd"/>
      <w:r w:rsidRPr="00827759">
        <w:rPr>
          <w:rFonts w:ascii="Arial" w:hAnsi="Arial" w:cs="Arial"/>
          <w:sz w:val="22"/>
          <w:szCs w:val="22"/>
          <w:lang w:eastAsia="en-US"/>
        </w:rPr>
        <w:t xml:space="preserve"> očitajte i zapišite osnovne informacije o hardveru računala.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499"/>
      </w:tblGrid>
      <w:tr w:rsidR="00827759" w:rsidRPr="00827759" w:rsidTr="000E5871">
        <w:tc>
          <w:tcPr>
            <w:tcW w:w="2088" w:type="dxa"/>
            <w:tcBorders>
              <w:bottom w:val="threeDEngrave" w:sz="24" w:space="0" w:color="auto"/>
            </w:tcBorders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Komponenta</w:t>
            </w:r>
          </w:p>
        </w:tc>
        <w:tc>
          <w:tcPr>
            <w:tcW w:w="5499" w:type="dxa"/>
            <w:tcBorders>
              <w:bottom w:val="threeDEngrave" w:sz="24" w:space="0" w:color="auto"/>
            </w:tcBorders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Specifikacije</w:t>
            </w: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tcBorders>
              <w:top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Matična ploča</w:t>
            </w:r>
          </w:p>
        </w:tc>
        <w:tc>
          <w:tcPr>
            <w:tcW w:w="5499" w:type="dxa"/>
            <w:tcBorders>
              <w:top w:val="threeDEngrave" w:sz="24" w:space="0" w:color="auto"/>
            </w:tcBorders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Chipset</w:t>
            </w:r>
            <w:proofErr w:type="spellEnd"/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Procesor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Radna memorija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Grafička kartica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Čvrsti disk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Optički pogon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Mrežna kartica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Operativni sustav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27759" w:rsidRPr="00827759" w:rsidRDefault="00827759" w:rsidP="0082775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27759">
        <w:rPr>
          <w:rFonts w:ascii="Arial" w:hAnsi="Arial" w:cs="Arial"/>
          <w:b/>
          <w:sz w:val="22"/>
          <w:szCs w:val="22"/>
          <w:lang w:eastAsia="en-US"/>
        </w:rPr>
        <w:t>Zadatak 2.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27759">
        <w:rPr>
          <w:rFonts w:ascii="Arial" w:hAnsi="Arial" w:cs="Arial"/>
          <w:sz w:val="22"/>
          <w:szCs w:val="22"/>
          <w:lang w:eastAsia="en-US"/>
        </w:rPr>
        <w:t xml:space="preserve">Pomoću programa </w:t>
      </w:r>
      <w:proofErr w:type="spellStart"/>
      <w:r w:rsidRPr="00827759">
        <w:rPr>
          <w:rFonts w:ascii="Arial" w:hAnsi="Arial" w:cs="Arial"/>
          <w:sz w:val="22"/>
          <w:szCs w:val="22"/>
          <w:lang w:eastAsia="en-US"/>
        </w:rPr>
        <w:t>System</w:t>
      </w:r>
      <w:proofErr w:type="spellEnd"/>
      <w:r w:rsidRPr="0082775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827759">
        <w:rPr>
          <w:rFonts w:ascii="Arial" w:hAnsi="Arial" w:cs="Arial"/>
          <w:sz w:val="22"/>
          <w:szCs w:val="22"/>
          <w:lang w:eastAsia="en-US"/>
        </w:rPr>
        <w:t>Information</w:t>
      </w:r>
      <w:proofErr w:type="spellEnd"/>
      <w:r w:rsidRPr="00827759">
        <w:rPr>
          <w:rFonts w:ascii="Arial" w:hAnsi="Arial" w:cs="Arial"/>
          <w:sz w:val="22"/>
          <w:szCs w:val="22"/>
          <w:lang w:eastAsia="en-US"/>
        </w:rPr>
        <w:t xml:space="preserve"> očitajte i zapišite osnovne informacije o računalu.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499"/>
      </w:tblGrid>
      <w:tr w:rsidR="00827759" w:rsidRPr="00827759" w:rsidTr="000E5871">
        <w:tc>
          <w:tcPr>
            <w:tcW w:w="2088" w:type="dxa"/>
            <w:tcBorders>
              <w:bottom w:val="threeDEngrave" w:sz="24" w:space="0" w:color="auto"/>
            </w:tcBorders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Komponenta</w:t>
            </w:r>
          </w:p>
        </w:tc>
        <w:tc>
          <w:tcPr>
            <w:tcW w:w="5499" w:type="dxa"/>
            <w:tcBorders>
              <w:bottom w:val="threeDEngrave" w:sz="24" w:space="0" w:color="auto"/>
            </w:tcBorders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Specifikacije</w:t>
            </w: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tcBorders>
              <w:top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System</w:t>
            </w:r>
            <w:proofErr w:type="spellEnd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Type</w:t>
            </w:r>
            <w:proofErr w:type="spellEnd"/>
          </w:p>
        </w:tc>
        <w:tc>
          <w:tcPr>
            <w:tcW w:w="5499" w:type="dxa"/>
            <w:tcBorders>
              <w:top w:val="threeDEngrave" w:sz="24" w:space="0" w:color="auto"/>
            </w:tcBorders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Procesor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BIOS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Radna memorija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Virtualna memorija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Operativni sustav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Optički pogon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Mrežna kartica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Operativni sustav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hRule="exact" w:val="510"/>
        </w:trPr>
        <w:tc>
          <w:tcPr>
            <w:tcW w:w="2088" w:type="dxa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Zvučna kartica</w:t>
            </w:r>
          </w:p>
        </w:tc>
        <w:tc>
          <w:tcPr>
            <w:tcW w:w="549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27759" w:rsidRPr="00827759" w:rsidRDefault="00827759" w:rsidP="0082775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27759">
        <w:rPr>
          <w:rFonts w:ascii="Arial" w:hAnsi="Arial" w:cs="Arial"/>
          <w:b/>
          <w:sz w:val="22"/>
          <w:szCs w:val="22"/>
          <w:lang w:eastAsia="en-US"/>
        </w:rPr>
        <w:t>Zadatak 3.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27759">
        <w:rPr>
          <w:rFonts w:ascii="Arial" w:hAnsi="Arial" w:cs="Arial"/>
          <w:sz w:val="22"/>
          <w:szCs w:val="22"/>
          <w:lang w:eastAsia="en-US"/>
        </w:rPr>
        <w:t xml:space="preserve">Pomoću programa </w:t>
      </w:r>
      <w:proofErr w:type="spellStart"/>
      <w:r w:rsidRPr="00827759">
        <w:rPr>
          <w:rFonts w:ascii="Arial" w:hAnsi="Arial" w:cs="Arial"/>
          <w:sz w:val="22"/>
          <w:szCs w:val="22"/>
          <w:lang w:eastAsia="en-US"/>
        </w:rPr>
        <w:t>System</w:t>
      </w:r>
      <w:proofErr w:type="spellEnd"/>
      <w:r w:rsidRPr="00827759">
        <w:rPr>
          <w:rFonts w:ascii="Arial" w:hAnsi="Arial" w:cs="Arial"/>
          <w:sz w:val="22"/>
          <w:szCs w:val="22"/>
          <w:lang w:eastAsia="en-US"/>
        </w:rPr>
        <w:t xml:space="preserve"> Monitor izmjerite sljedeće vrijednosti: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561"/>
        <w:gridCol w:w="1281"/>
        <w:gridCol w:w="1268"/>
        <w:gridCol w:w="1011"/>
        <w:gridCol w:w="1358"/>
      </w:tblGrid>
      <w:tr w:rsidR="00827759" w:rsidRPr="00827759" w:rsidTr="000E5871">
        <w:tc>
          <w:tcPr>
            <w:tcW w:w="0" w:type="auto"/>
            <w:tcBorders>
              <w:bottom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Zadatak</w:t>
            </w:r>
          </w:p>
        </w:tc>
        <w:tc>
          <w:tcPr>
            <w:tcW w:w="0" w:type="auto"/>
            <w:tcBorders>
              <w:bottom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Mjereni objekt</w:t>
            </w:r>
          </w:p>
        </w:tc>
        <w:tc>
          <w:tcPr>
            <w:tcW w:w="0" w:type="auto"/>
            <w:tcBorders>
              <w:bottom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Min. vrijednost</w:t>
            </w:r>
          </w:p>
        </w:tc>
        <w:tc>
          <w:tcPr>
            <w:tcW w:w="0" w:type="auto"/>
            <w:tcBorders>
              <w:bottom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Maks</w:t>
            </w:r>
            <w:proofErr w:type="spellEnd"/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</w:p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vrijednost</w:t>
            </w:r>
          </w:p>
        </w:tc>
        <w:tc>
          <w:tcPr>
            <w:tcW w:w="0" w:type="auto"/>
            <w:tcBorders>
              <w:bottom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Prosjek</w:t>
            </w:r>
          </w:p>
        </w:tc>
        <w:tc>
          <w:tcPr>
            <w:tcW w:w="0" w:type="auto"/>
            <w:tcBorders>
              <w:bottom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Optimalne vrijednosti</w:t>
            </w:r>
          </w:p>
        </w:tc>
      </w:tr>
      <w:tr w:rsidR="00827759" w:rsidRPr="00827759" w:rsidTr="000E5871">
        <w:trPr>
          <w:trHeight w:val="567"/>
        </w:trPr>
        <w:tc>
          <w:tcPr>
            <w:tcW w:w="0" w:type="auto"/>
            <w:tcBorders>
              <w:top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Logical</w:t>
            </w:r>
            <w:proofErr w:type="spellEnd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Disk</w:t>
            </w:r>
          </w:p>
        </w:tc>
        <w:tc>
          <w:tcPr>
            <w:tcW w:w="0" w:type="auto"/>
            <w:tcBorders>
              <w:top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% Disk Time</w:t>
            </w:r>
          </w:p>
        </w:tc>
        <w:tc>
          <w:tcPr>
            <w:tcW w:w="0" w:type="auto"/>
            <w:tcBorders>
              <w:top w:val="threeDEngrave" w:sz="24" w:space="0" w:color="auto"/>
            </w:tcBorders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threeDEngrave" w:sz="24" w:space="0" w:color="auto"/>
            </w:tcBorders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threeDEngrave" w:sz="24" w:space="0" w:color="auto"/>
            </w:tcBorders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threeDEngrave" w:sz="24" w:space="0" w:color="auto"/>
            </w:tcBorders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0" w:type="auto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Physical</w:t>
            </w:r>
            <w:proofErr w:type="spellEnd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Disk</w:t>
            </w:r>
          </w:p>
        </w:tc>
        <w:tc>
          <w:tcPr>
            <w:tcW w:w="0" w:type="auto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% Disk Time</w:t>
            </w: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0" w:type="auto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Memory</w:t>
            </w:r>
            <w:proofErr w:type="spellEnd"/>
          </w:p>
        </w:tc>
        <w:tc>
          <w:tcPr>
            <w:tcW w:w="0" w:type="auto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Available</w:t>
            </w:r>
            <w:proofErr w:type="spellEnd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Bytes</w:t>
            </w:r>
            <w:proofErr w:type="spellEnd"/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0" w:type="auto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Memory</w:t>
            </w:r>
            <w:proofErr w:type="spellEnd"/>
          </w:p>
        </w:tc>
        <w:tc>
          <w:tcPr>
            <w:tcW w:w="0" w:type="auto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Pages</w:t>
            </w:r>
            <w:proofErr w:type="spellEnd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sec</w:t>
            </w:r>
            <w:proofErr w:type="spellEnd"/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0" w:type="auto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Paging</w:t>
            </w:r>
            <w:proofErr w:type="spellEnd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File</w:t>
            </w:r>
          </w:p>
        </w:tc>
        <w:tc>
          <w:tcPr>
            <w:tcW w:w="0" w:type="auto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% </w:t>
            </w: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Usage</w:t>
            </w:r>
            <w:proofErr w:type="spellEnd"/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0" w:type="auto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Procesor</w:t>
            </w:r>
          </w:p>
        </w:tc>
        <w:tc>
          <w:tcPr>
            <w:tcW w:w="0" w:type="auto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% </w:t>
            </w: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Processor</w:t>
            </w:r>
            <w:proofErr w:type="spellEnd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Time</w:t>
            </w: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0" w:type="auto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Procesor</w:t>
            </w:r>
          </w:p>
        </w:tc>
        <w:tc>
          <w:tcPr>
            <w:tcW w:w="0" w:type="auto"/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Interrupts</w:t>
            </w:r>
            <w:proofErr w:type="spellEnd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 w:rsidRPr="00827759">
              <w:rPr>
                <w:rFonts w:ascii="Arial" w:hAnsi="Arial" w:cs="Arial"/>
                <w:sz w:val="22"/>
                <w:szCs w:val="22"/>
                <w:lang w:eastAsia="en-US"/>
              </w:rPr>
              <w:t>sec</w:t>
            </w:r>
            <w:proofErr w:type="spellEnd"/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27759" w:rsidRPr="00827759" w:rsidRDefault="00827759" w:rsidP="0082775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27759">
        <w:rPr>
          <w:rFonts w:ascii="Arial" w:hAnsi="Arial" w:cs="Arial"/>
          <w:b/>
          <w:sz w:val="22"/>
          <w:szCs w:val="22"/>
          <w:lang w:eastAsia="en-US"/>
        </w:rPr>
        <w:t>Zadatak 4.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27759">
        <w:rPr>
          <w:rFonts w:ascii="Arial" w:hAnsi="Arial" w:cs="Arial"/>
          <w:sz w:val="22"/>
          <w:szCs w:val="22"/>
          <w:lang w:eastAsia="en-US"/>
        </w:rPr>
        <w:t xml:space="preserve">Provjerite čvrsti disk programom </w:t>
      </w:r>
      <w:proofErr w:type="spellStart"/>
      <w:r w:rsidRPr="00827759">
        <w:rPr>
          <w:rFonts w:ascii="Arial" w:hAnsi="Arial" w:cs="Arial"/>
          <w:sz w:val="22"/>
          <w:szCs w:val="22"/>
          <w:lang w:eastAsia="en-US"/>
        </w:rPr>
        <w:t>Scan</w:t>
      </w:r>
      <w:proofErr w:type="spellEnd"/>
      <w:r w:rsidRPr="00827759">
        <w:rPr>
          <w:rFonts w:ascii="Arial" w:hAnsi="Arial" w:cs="Arial"/>
          <w:sz w:val="22"/>
          <w:szCs w:val="22"/>
          <w:lang w:eastAsia="en-US"/>
        </w:rPr>
        <w:t xml:space="preserve"> Disk.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27759" w:rsidRPr="00827759" w:rsidRDefault="00827759" w:rsidP="0082775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27759">
        <w:rPr>
          <w:rFonts w:ascii="Arial" w:hAnsi="Arial" w:cs="Arial"/>
          <w:b/>
          <w:sz w:val="22"/>
          <w:szCs w:val="22"/>
          <w:lang w:eastAsia="en-US"/>
        </w:rPr>
        <w:t>Zadatak 5.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27759">
        <w:rPr>
          <w:rFonts w:ascii="Arial" w:hAnsi="Arial" w:cs="Arial"/>
          <w:sz w:val="22"/>
          <w:szCs w:val="22"/>
          <w:lang w:eastAsia="en-US"/>
        </w:rPr>
        <w:t xml:space="preserve">Alatom </w:t>
      </w:r>
      <w:proofErr w:type="spellStart"/>
      <w:r w:rsidRPr="00827759">
        <w:rPr>
          <w:rFonts w:ascii="Arial" w:hAnsi="Arial" w:cs="Arial"/>
          <w:sz w:val="22"/>
          <w:szCs w:val="22"/>
          <w:lang w:eastAsia="en-US"/>
        </w:rPr>
        <w:t>Event</w:t>
      </w:r>
      <w:proofErr w:type="spellEnd"/>
      <w:r w:rsidRPr="0082775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827759">
        <w:rPr>
          <w:rFonts w:ascii="Arial" w:hAnsi="Arial" w:cs="Arial"/>
          <w:sz w:val="22"/>
          <w:szCs w:val="22"/>
          <w:lang w:eastAsia="en-US"/>
        </w:rPr>
        <w:t>Viewer</w:t>
      </w:r>
      <w:proofErr w:type="spellEnd"/>
      <w:r w:rsidRPr="00827759">
        <w:rPr>
          <w:rFonts w:ascii="Arial" w:hAnsi="Arial" w:cs="Arial"/>
          <w:sz w:val="22"/>
          <w:szCs w:val="22"/>
          <w:lang w:eastAsia="en-US"/>
        </w:rPr>
        <w:t xml:space="preserve"> očitajte i zapišite sve greške i upozorenja u radu računala koje su se dogodile u protekla dva dana.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7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546"/>
        <w:gridCol w:w="1209"/>
        <w:gridCol w:w="4617"/>
      </w:tblGrid>
      <w:tr w:rsidR="00827759" w:rsidRPr="00827759" w:rsidTr="000E5871">
        <w:tc>
          <w:tcPr>
            <w:tcW w:w="1354" w:type="dxa"/>
            <w:tcBorders>
              <w:bottom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Područje</w:t>
            </w:r>
          </w:p>
        </w:tc>
        <w:tc>
          <w:tcPr>
            <w:tcW w:w="546" w:type="dxa"/>
            <w:tcBorders>
              <w:bottom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</w:t>
            </w:r>
          </w:p>
        </w:tc>
        <w:tc>
          <w:tcPr>
            <w:tcW w:w="1209" w:type="dxa"/>
            <w:tcBorders>
              <w:bottom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Event</w:t>
            </w:r>
            <w:proofErr w:type="spellEnd"/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ID</w:t>
            </w:r>
          </w:p>
        </w:tc>
        <w:tc>
          <w:tcPr>
            <w:tcW w:w="4617" w:type="dxa"/>
            <w:tcBorders>
              <w:bottom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Izvor</w:t>
            </w:r>
          </w:p>
        </w:tc>
      </w:tr>
      <w:tr w:rsidR="00827759" w:rsidRPr="00827759" w:rsidTr="000E5871">
        <w:trPr>
          <w:trHeight w:val="567"/>
        </w:trPr>
        <w:tc>
          <w:tcPr>
            <w:tcW w:w="1354" w:type="dxa"/>
            <w:tcBorders>
              <w:top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Application</w:t>
            </w:r>
            <w:proofErr w:type="spellEnd"/>
            <w:r w:rsidRPr="00827759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/</w:t>
            </w:r>
          </w:p>
          <w:p w:rsidR="00827759" w:rsidRPr="00827759" w:rsidRDefault="00827759" w:rsidP="00827759">
            <w:pPr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proofErr w:type="spellStart"/>
            <w:r w:rsidRPr="00827759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System</w:t>
            </w:r>
            <w:proofErr w:type="spellEnd"/>
          </w:p>
        </w:tc>
        <w:tc>
          <w:tcPr>
            <w:tcW w:w="546" w:type="dxa"/>
            <w:tcBorders>
              <w:top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I/E</w:t>
            </w:r>
          </w:p>
        </w:tc>
        <w:tc>
          <w:tcPr>
            <w:tcW w:w="1209" w:type="dxa"/>
            <w:tcBorders>
              <w:top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617" w:type="dxa"/>
            <w:tcBorders>
              <w:top w:val="threeDEngrave" w:sz="24" w:space="0" w:color="auto"/>
            </w:tcBorders>
            <w:vAlign w:val="center"/>
          </w:tcPr>
          <w:p w:rsidR="00827759" w:rsidRPr="00827759" w:rsidRDefault="00827759" w:rsidP="00827759">
            <w:pPr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W32Time</w:t>
            </w:r>
          </w:p>
        </w:tc>
      </w:tr>
      <w:tr w:rsidR="00827759" w:rsidRPr="00827759" w:rsidTr="000E5871">
        <w:trPr>
          <w:trHeight w:val="567"/>
        </w:trPr>
        <w:tc>
          <w:tcPr>
            <w:tcW w:w="1354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17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1354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17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1354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17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1354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17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1354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17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1354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17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1354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17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1354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17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7759" w:rsidRPr="00827759" w:rsidTr="000E5871">
        <w:trPr>
          <w:trHeight w:val="567"/>
        </w:trPr>
        <w:tc>
          <w:tcPr>
            <w:tcW w:w="1354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17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27759" w:rsidRPr="00827759" w:rsidRDefault="00827759" w:rsidP="0082775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27759">
        <w:rPr>
          <w:rFonts w:ascii="Arial" w:hAnsi="Arial" w:cs="Arial"/>
          <w:b/>
          <w:sz w:val="22"/>
          <w:szCs w:val="22"/>
          <w:lang w:eastAsia="en-US"/>
        </w:rPr>
        <w:t>Zadatak 6.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27759">
        <w:rPr>
          <w:rFonts w:ascii="Arial" w:hAnsi="Arial" w:cs="Arial"/>
          <w:sz w:val="22"/>
          <w:szCs w:val="22"/>
          <w:lang w:eastAsia="en-US"/>
        </w:rPr>
        <w:t>Ugasite računalo. Izvadite radnu memoriju iz računala. Ponovno pokrenite računalo. Pažljivo poslušajte kakav zvučni signal proizvodi POST BIOS.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529"/>
        <w:gridCol w:w="2529"/>
      </w:tblGrid>
      <w:tr w:rsidR="00827759" w:rsidRPr="00827759" w:rsidTr="000E5871"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Verzija BIOS-a</w:t>
            </w:r>
          </w:p>
        </w:tc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Zvučni signal</w:t>
            </w:r>
          </w:p>
        </w:tc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</w:t>
            </w:r>
          </w:p>
        </w:tc>
      </w:tr>
      <w:tr w:rsidR="00827759" w:rsidRPr="00827759" w:rsidTr="000E5871"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27759" w:rsidRPr="00827759" w:rsidRDefault="00827759" w:rsidP="0082775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27759">
        <w:rPr>
          <w:rFonts w:ascii="Arial" w:hAnsi="Arial" w:cs="Arial"/>
          <w:b/>
          <w:sz w:val="22"/>
          <w:szCs w:val="22"/>
          <w:lang w:eastAsia="en-US"/>
        </w:rPr>
        <w:t>Zadatak 7.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27759">
        <w:rPr>
          <w:rFonts w:ascii="Arial" w:hAnsi="Arial" w:cs="Arial"/>
          <w:sz w:val="22"/>
          <w:szCs w:val="22"/>
          <w:lang w:eastAsia="en-US"/>
        </w:rPr>
        <w:t>Ugasite računalo. Izvadite procesor iz računala. Ponovno pokrenite računalo. Pažljivo poslušajte kakav zvučni signal proizvodi POST BIOS.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529"/>
        <w:gridCol w:w="2529"/>
      </w:tblGrid>
      <w:tr w:rsidR="00827759" w:rsidRPr="00827759" w:rsidTr="000E5871"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Verzija BIOS-a</w:t>
            </w:r>
          </w:p>
        </w:tc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Zvučni signal</w:t>
            </w:r>
          </w:p>
        </w:tc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</w:t>
            </w:r>
          </w:p>
        </w:tc>
      </w:tr>
      <w:tr w:rsidR="00827759" w:rsidRPr="00827759" w:rsidTr="000E5871"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27759" w:rsidRPr="00827759" w:rsidRDefault="00827759" w:rsidP="0082775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27759">
        <w:rPr>
          <w:rFonts w:ascii="Arial" w:hAnsi="Arial" w:cs="Arial"/>
          <w:b/>
          <w:sz w:val="22"/>
          <w:szCs w:val="22"/>
          <w:lang w:eastAsia="en-US"/>
        </w:rPr>
        <w:t>Zadatak 8.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27759">
        <w:rPr>
          <w:rFonts w:ascii="Arial" w:hAnsi="Arial" w:cs="Arial"/>
          <w:sz w:val="22"/>
          <w:szCs w:val="22"/>
          <w:lang w:eastAsia="en-US"/>
        </w:rPr>
        <w:t xml:space="preserve">Ugasite računalo. </w:t>
      </w:r>
      <w:proofErr w:type="spellStart"/>
      <w:r w:rsidRPr="00827759">
        <w:rPr>
          <w:rFonts w:ascii="Arial" w:hAnsi="Arial" w:cs="Arial"/>
          <w:sz w:val="22"/>
          <w:szCs w:val="22"/>
          <w:lang w:eastAsia="en-US"/>
        </w:rPr>
        <w:t>Odspojite</w:t>
      </w:r>
      <w:proofErr w:type="spellEnd"/>
      <w:r w:rsidRPr="00827759">
        <w:rPr>
          <w:rFonts w:ascii="Arial" w:hAnsi="Arial" w:cs="Arial"/>
          <w:sz w:val="22"/>
          <w:szCs w:val="22"/>
          <w:lang w:eastAsia="en-US"/>
        </w:rPr>
        <w:t xml:space="preserve"> napajanje čvrstog diska. Ponovno pokrenite računalo. Pažljivo poslušajte kakav zvučni signal proizvodi POST BIOS. Ima li kakvih poruka na ekranu pomoću kojih je moguće utvrditi nepostojanje čvrstog diska?</w:t>
      </w:r>
    </w:p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529"/>
        <w:gridCol w:w="2529"/>
      </w:tblGrid>
      <w:tr w:rsidR="00827759" w:rsidRPr="00827759" w:rsidTr="000E5871"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Verzija BIOS-a</w:t>
            </w:r>
          </w:p>
        </w:tc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Zvučni signal</w:t>
            </w:r>
          </w:p>
        </w:tc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2775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</w:t>
            </w:r>
          </w:p>
        </w:tc>
      </w:tr>
      <w:tr w:rsidR="00827759" w:rsidRPr="00827759" w:rsidTr="000E5871"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29" w:type="dxa"/>
          </w:tcPr>
          <w:p w:rsidR="00827759" w:rsidRPr="00827759" w:rsidRDefault="00827759" w:rsidP="0082775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827759" w:rsidRPr="00827759" w:rsidRDefault="00827759" w:rsidP="00827759">
      <w:pPr>
        <w:jc w:val="both"/>
        <w:rPr>
          <w:rFonts w:ascii="Arial" w:hAnsi="Arial" w:cs="Arial"/>
          <w:sz w:val="22"/>
          <w:szCs w:val="22"/>
          <w:lang w:eastAsia="en-US"/>
        </w:rPr>
      </w:pPr>
    </w:p>
    <w:sectPr w:rsidR="00827759" w:rsidRPr="00827759" w:rsidSect="00827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3402" w:bottom="1440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BE" w:rsidRDefault="003018BE" w:rsidP="00827759">
      <w:r>
        <w:separator/>
      </w:r>
    </w:p>
  </w:endnote>
  <w:endnote w:type="continuationSeparator" w:id="0">
    <w:p w:rsidR="003018BE" w:rsidRDefault="003018BE" w:rsidP="0082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59" w:rsidRDefault="0082775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59" w:rsidRDefault="0082775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59" w:rsidRDefault="00827759" w:rsidP="00827759">
    <w:pPr>
      <w:pStyle w:val="Podnoje"/>
      <w:jc w:val="cen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7A8058" wp14:editId="7A9A95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Pravokutni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avokutnik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" filled="f" strokecolor="#938953 [1614]" strokeweight="2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4379E3" w:rsidRPr="004379E3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BE" w:rsidRDefault="003018BE" w:rsidP="00827759">
      <w:r>
        <w:separator/>
      </w:r>
    </w:p>
  </w:footnote>
  <w:footnote w:type="continuationSeparator" w:id="0">
    <w:p w:rsidR="003018BE" w:rsidRDefault="003018BE" w:rsidP="00827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59" w:rsidRDefault="0082775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59" w:rsidRDefault="00827759" w:rsidP="00827759">
    <w:pPr>
      <w:pStyle w:val="Zaglavlje"/>
      <w:jc w:val="center"/>
    </w:pPr>
    <w:r>
      <w:t>VJEŽBA 4.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267EA6B9E7AA441FAF06CAB0467BD88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27759" w:rsidRDefault="00827759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Osnove računala 2A i SOR 4A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š.g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>. 2014/15.</w:t>
        </w:r>
      </w:p>
    </w:sdtContent>
  </w:sdt>
  <w:p w:rsidR="00827759" w:rsidRDefault="0082775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59"/>
    <w:rsid w:val="003018BE"/>
    <w:rsid w:val="00313E56"/>
    <w:rsid w:val="004379E3"/>
    <w:rsid w:val="004A1991"/>
    <w:rsid w:val="00674F6E"/>
    <w:rsid w:val="0082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2775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7759"/>
    <w:rPr>
      <w:sz w:val="24"/>
      <w:szCs w:val="24"/>
    </w:rPr>
  </w:style>
  <w:style w:type="paragraph" w:styleId="Podnoje">
    <w:name w:val="footer"/>
    <w:basedOn w:val="Normal"/>
    <w:link w:val="PodnojeChar"/>
    <w:rsid w:val="0082775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27759"/>
    <w:rPr>
      <w:sz w:val="24"/>
      <w:szCs w:val="24"/>
    </w:rPr>
  </w:style>
  <w:style w:type="paragraph" w:styleId="Tekstbalonia">
    <w:name w:val="Balloon Text"/>
    <w:basedOn w:val="Normal"/>
    <w:link w:val="TekstbaloniaChar"/>
    <w:rsid w:val="008277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7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2775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7759"/>
    <w:rPr>
      <w:sz w:val="24"/>
      <w:szCs w:val="24"/>
    </w:rPr>
  </w:style>
  <w:style w:type="paragraph" w:styleId="Podnoje">
    <w:name w:val="footer"/>
    <w:basedOn w:val="Normal"/>
    <w:link w:val="PodnojeChar"/>
    <w:rsid w:val="0082775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27759"/>
    <w:rPr>
      <w:sz w:val="24"/>
      <w:szCs w:val="24"/>
    </w:rPr>
  </w:style>
  <w:style w:type="paragraph" w:styleId="Tekstbalonia">
    <w:name w:val="Balloon Text"/>
    <w:basedOn w:val="Normal"/>
    <w:link w:val="TekstbaloniaChar"/>
    <w:rsid w:val="008277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7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7EA6B9E7AA441FAF06CAB0467BD8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3F85E9-7B38-4A8F-BC43-6C82FA043235}"/>
      </w:docPartPr>
      <w:docPartBody>
        <w:p w:rsidR="00786361" w:rsidRDefault="00A9732F" w:rsidP="00A9732F">
          <w:pPr>
            <w:pStyle w:val="267EA6B9E7AA441FAF06CAB0467BD88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2F"/>
    <w:rsid w:val="00080708"/>
    <w:rsid w:val="00786361"/>
    <w:rsid w:val="00A9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67EA6B9E7AA441FAF06CAB0467BD883">
    <w:name w:val="267EA6B9E7AA441FAF06CAB0467BD883"/>
    <w:rsid w:val="00A973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67EA6B9E7AA441FAF06CAB0467BD883">
    <w:name w:val="267EA6B9E7AA441FAF06CAB0467BD883"/>
    <w:rsid w:val="00A97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A86C-C98E-4BAC-86B1-9581504F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Osnove računala 2A i SOR 4A š.g. 2014/15.</vt:lpstr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Osnove računala 2A i SOR 4A š.g. 2014/15.</dc:title>
  <dc:creator>Korisnik</dc:creator>
  <cp:lastModifiedBy>Profesor</cp:lastModifiedBy>
  <cp:revision>2</cp:revision>
  <dcterms:created xsi:type="dcterms:W3CDTF">2015-02-19T11:06:00Z</dcterms:created>
  <dcterms:modified xsi:type="dcterms:W3CDTF">2015-02-19T11:06:00Z</dcterms:modified>
</cp:coreProperties>
</file>